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framePr w:wrap="auto" w:vAnchor="margin" w:hAnchor="text" w:yAlign="inline"/>
        <w:rPr>
          <w:b/>
          <w:sz w:val="28"/>
          <w:szCs w:val="28"/>
        </w:rPr>
      </w:pPr>
      <w:r>
        <w:rPr>
          <w:rFonts w:hint="default"/>
          <w:b/>
          <w:sz w:val="24"/>
          <w:szCs w:val="24"/>
          <w:lang w:val="pt-BR"/>
        </w:rPr>
        <w:t>A importância de motores elétricos para um mundo sustentável</w:t>
      </w:r>
      <w:r>
        <w:rPr>
          <w:b/>
          <w:sz w:val="28"/>
          <w:szCs w:val="28"/>
        </w:rPr>
        <w:t xml:space="preserve"> </w:t>
      </w:r>
    </w:p>
    <w:p>
      <w:pPr>
        <w:framePr w:wrap="auto" w:vAnchor="margin" w:hAnchor="text" w:yAlign="inline"/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Pedro de Pádua Mel</w: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t>o</w:t>
      </w:r>
      <w:r>
        <w:rPr>
          <w:rFonts w:hint="default" w:ascii="Times New Roman" w:hAnsi="Times New Roman" w:cs="Times New Roman"/>
          <w:sz w:val="20"/>
          <w:szCs w:val="20"/>
        </w:rPr>
        <w:t xml:space="preserve"> Ramos</w: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t xml:space="preserve">¹ </w:t>
      </w:r>
      <w:r>
        <w:rPr>
          <w:rFonts w:hint="default" w:ascii="Times New Roman" w:hAnsi="Times New Roman" w:cs="Times New Roman"/>
          <w:sz w:val="20"/>
          <w:szCs w:val="20"/>
        </w:rPr>
        <w:t>Otto Silva Milani</w:t>
      </w:r>
      <w:r>
        <w:rPr>
          <w:rStyle w:val="11"/>
          <w:rFonts w:hint="default" w:ascii="Times New Roman" w:hAnsi="Times New Roman" w:cs="Times New Roman"/>
          <w:sz w:val="20"/>
          <w:szCs w:val="20"/>
          <w:rtl w:val="0"/>
          <w:lang w:val="pt-BR"/>
        </w:rPr>
        <w:t>¹</w:t>
      </w:r>
      <w:r>
        <w:rPr>
          <w:rStyle w:val="11"/>
          <w:rFonts w:hint="default" w:ascii="Times New Roman" w:hAnsi="Times New Roman" w:cs="Times New Roman"/>
          <w:sz w:val="20"/>
          <w:szCs w:val="20"/>
          <w:rtl w:val="0"/>
          <w:lang w:val="pt-PT"/>
        </w:rPr>
        <w:t xml:space="preserve">  Danielle Boin Borges </w:t>
      </w:r>
      <w:r>
        <w:rPr>
          <w:rStyle w:val="11"/>
          <w:rFonts w:hint="default" w:ascii="Times New Roman" w:hAnsi="Times New Roman" w:cs="Times New Roman"/>
          <w:sz w:val="20"/>
          <w:szCs w:val="20"/>
          <w:vertAlign w:val="superscript"/>
          <w:rtl w:val="0"/>
          <w:lang w:val="pt-PT"/>
        </w:rPr>
        <w:t xml:space="preserve">1 </w:t>
      </w:r>
      <w:r>
        <w:rPr>
          <w:rStyle w:val="11"/>
          <w:rFonts w:hint="default" w:ascii="Times New Roman" w:hAnsi="Times New Roman" w:cs="Times New Roman"/>
          <w:sz w:val="20"/>
          <w:szCs w:val="20"/>
          <w:rtl w:val="0"/>
          <w:lang w:val="pt-PT"/>
        </w:rPr>
        <w:t xml:space="preserve">Valeska Barros da Cruz </w:t>
      </w:r>
      <w:r>
        <w:rPr>
          <w:rStyle w:val="11"/>
          <w:rFonts w:hint="default" w:ascii="Times New Roman" w:hAnsi="Times New Roman" w:cs="Times New Roman"/>
          <w:sz w:val="20"/>
          <w:szCs w:val="20"/>
          <w:vertAlign w:val="superscript"/>
          <w:rtl w:val="0"/>
          <w:lang w:val="pt-PT"/>
        </w:rPr>
        <w:t xml:space="preserve">2    </w:t>
      </w:r>
    </w:p>
    <w:p>
      <w:pPr>
        <w:pStyle w:val="8"/>
        <w:framePr w:wrap="auto" w:vAnchor="margin" w:hAnchor="text" w:yAlign="inline"/>
      </w:pPr>
      <w:r>
        <w:rPr>
          <w:rStyle w:val="11"/>
          <w:vertAlign w:val="superscript"/>
          <w:rtl w:val="0"/>
          <w:lang w:val="pt-PT"/>
        </w:rPr>
        <w:t xml:space="preserve">1 </w:t>
      </w:r>
      <w:r>
        <w:rPr>
          <w:rStyle w:val="11"/>
          <w:rtl w:val="0"/>
          <w:lang w:val="pt-PT"/>
        </w:rPr>
        <w:t>Colégio Status – Campo Grande - MS</w:t>
      </w:r>
    </w:p>
    <w:p>
      <w:pPr>
        <w:pStyle w:val="9"/>
        <w:framePr w:wrap="auto" w:vAnchor="margin" w:hAnchor="text" w:yAlign="inline"/>
      </w:pPr>
      <w:r>
        <w:fldChar w:fldCharType="begin"/>
      </w:r>
      <w:r>
        <w:instrText xml:space="preserve"> HYPERLINK "mailto:nicololiveira2006@gmail.com" </w:instrText>
      </w:r>
      <w:r>
        <w:fldChar w:fldCharType="separate"/>
      </w:r>
      <w:r>
        <w:rPr>
          <w:rStyle w:val="4"/>
          <w:rFonts w:hint="default"/>
          <w:lang w:val="pt-BR"/>
        </w:rPr>
        <w:t>ottomilani</w:t>
      </w:r>
      <w:r>
        <w:rPr>
          <w:rStyle w:val="4"/>
        </w:rPr>
        <w:t>@gmail.com</w:t>
      </w:r>
      <w:r>
        <w:rPr>
          <w:rStyle w:val="4"/>
        </w:rPr>
        <w:fldChar w:fldCharType="end"/>
      </w:r>
      <w:r>
        <w:rPr>
          <w:rStyle w:val="4"/>
          <w:rFonts w:hint="default"/>
          <w:lang w:val="pt-BR"/>
        </w:rPr>
        <w:t>¹</w:t>
      </w:r>
      <w:r>
        <w:rPr>
          <w:rStyle w:val="11"/>
          <w:rtl w:val="0"/>
          <w:lang w:val="pt-PT"/>
        </w:rPr>
        <w:t xml:space="preserve">, </w:t>
      </w:r>
      <w:r>
        <w:rPr>
          <w:rStyle w:val="13"/>
          <w:outline w:val="0"/>
        </w:rPr>
        <w:fldChar w:fldCharType="begin"/>
      </w:r>
      <w:r>
        <w:rPr>
          <w:rStyle w:val="13"/>
          <w:outline w:val="0"/>
        </w:rPr>
        <w:instrText xml:space="preserve"> HYPERLINK "mailto:profdaniboin@gmail.com"</w:instrText>
      </w:r>
      <w:r>
        <w:rPr>
          <w:rStyle w:val="13"/>
          <w:outline w:val="0"/>
        </w:rPr>
        <w:fldChar w:fldCharType="separate"/>
      </w:r>
      <w:r>
        <w:rPr>
          <w:rStyle w:val="13"/>
          <w:outline w:val="0"/>
          <w:rtl w:val="0"/>
        </w:rPr>
        <w:t>profdaniboin@gmail.com</w:t>
      </w:r>
      <w:r>
        <w:fldChar w:fldCharType="end"/>
      </w:r>
      <w:r>
        <w:rPr>
          <w:rStyle w:val="11"/>
          <w:rtl w:val="0"/>
          <w:lang w:val="pt-PT"/>
        </w:rPr>
        <w:t xml:space="preserve"> ¹ </w:t>
      </w:r>
      <w:r>
        <w:rPr>
          <w:rStyle w:val="13"/>
          <w:outline w:val="0"/>
        </w:rPr>
        <w:fldChar w:fldCharType="begin"/>
      </w:r>
      <w:r>
        <w:rPr>
          <w:rStyle w:val="13"/>
          <w:outline w:val="0"/>
        </w:rPr>
        <w:instrText xml:space="preserve"> HYPERLINK "mailto:valeska_barros@outlook.com"</w:instrText>
      </w:r>
      <w:r>
        <w:rPr>
          <w:rStyle w:val="13"/>
          <w:outline w:val="0"/>
        </w:rPr>
        <w:fldChar w:fldCharType="separate"/>
      </w:r>
      <w:r>
        <w:rPr>
          <w:rStyle w:val="13"/>
          <w:outline w:val="0"/>
          <w:rtl w:val="0"/>
        </w:rPr>
        <w:t>valeska_barros@outlook.com</w:t>
      </w:r>
      <w:r>
        <w:fldChar w:fldCharType="end"/>
      </w:r>
      <w:r>
        <w:rPr>
          <w:rStyle w:val="11"/>
          <w:rtl w:val="0"/>
          <w:lang w:val="pt-PT"/>
        </w:rPr>
        <w:t xml:space="preserve"> ² </w:t>
      </w:r>
    </w:p>
    <w:p>
      <w:pPr>
        <w:pStyle w:val="10"/>
        <w:framePr w:wrap="auto" w:vAnchor="margin" w:hAnchor="text" w:yAlign="inline"/>
        <w:rPr>
          <w:rStyle w:val="11"/>
        </w:rPr>
      </w:pPr>
      <w:r>
        <w:rPr>
          <w:rStyle w:val="11"/>
          <w:rtl w:val="0"/>
          <w:lang w:val="pt-PT"/>
        </w:rPr>
        <w:t xml:space="preserve">Área/Subárea: Ciências </w:t>
      </w:r>
      <w:r>
        <w:rPr>
          <w:rStyle w:val="11"/>
          <w:rFonts w:hint="default"/>
          <w:rtl w:val="0"/>
          <w:lang w:val="pt-BR"/>
        </w:rPr>
        <w:t xml:space="preserve">Agrárias e Engenharias </w:t>
      </w:r>
      <w:r>
        <w:rPr>
          <w:rStyle w:val="11"/>
          <w:rtl w:val="0"/>
        </w:rPr>
        <w:tab/>
      </w:r>
      <w:r>
        <w:rPr>
          <w:rStyle w:val="11"/>
          <w:rtl w:val="0"/>
        </w:rPr>
        <w:tab/>
      </w:r>
      <w:r>
        <w:rPr>
          <w:rStyle w:val="11"/>
          <w:rtl w:val="0"/>
        </w:rPr>
        <w:tab/>
      </w:r>
      <w:r>
        <w:rPr>
          <w:rStyle w:val="11"/>
          <w:rtl w:val="0"/>
        </w:rPr>
        <w:tab/>
      </w:r>
      <w:r>
        <w:rPr>
          <w:rStyle w:val="11"/>
          <w:rtl w:val="0"/>
        </w:rPr>
        <w:t>Tipo de Pesquisa: Cient</w:t>
      </w:r>
      <w:r>
        <w:rPr>
          <w:rStyle w:val="11"/>
          <w:rtl w:val="0"/>
          <w:lang w:val="pt-PT"/>
        </w:rPr>
        <w:t>ífica</w:t>
      </w:r>
    </w:p>
    <w:p>
      <w:pPr>
        <w:pStyle w:val="10"/>
        <w:framePr w:wrap="auto" w:vAnchor="margin" w:hAnchor="text" w:yAlign="inline"/>
        <w:rPr>
          <w:rFonts w:hint="default"/>
          <w:lang w:val="pt-BR"/>
        </w:rPr>
      </w:pPr>
      <w:r>
        <w:rPr>
          <w:rStyle w:val="11"/>
          <w:b/>
          <w:bCs/>
          <w:rtl w:val="0"/>
          <w:lang w:val="pt-PT"/>
        </w:rPr>
        <w:t>Palavras-chave:</w:t>
      </w:r>
      <w:r>
        <w:rPr>
          <w:rStyle w:val="11"/>
          <w:rtl w:val="0"/>
          <w:lang w:val="pt-PT"/>
        </w:rPr>
        <w:t xml:space="preserve"> </w:t>
      </w:r>
      <w:r>
        <w:rPr>
          <w:rFonts w:hint="default" w:eastAsia="Times New Roman" w:cs="Times New Roman"/>
          <w:lang w:val="pt-BR"/>
        </w:rPr>
        <w:t>Sustentabilidade; motor; eletricidade.</w:t>
      </w:r>
    </w:p>
    <w:p>
      <w:pPr>
        <w:framePr w:wrap="auto" w:vAnchor="margin" w:hAnchor="text" w:yAlign="inline"/>
      </w:pPr>
    </w:p>
    <w:p>
      <w:pPr>
        <w:pStyle w:val="10"/>
        <w:framePr w:wrap="auto" w:vAnchor="margin" w:hAnchor="text" w:yAlign="inline"/>
        <w:sectPr>
          <w:headerReference r:id="rId5" w:type="default"/>
          <w:footerReference r:id="rId6" w:type="default"/>
          <w:pgSz w:w="11900" w:h="16840"/>
          <w:pgMar w:top="1985" w:right="567" w:bottom="567" w:left="1134" w:header="284" w:footer="1418" w:gutter="0"/>
          <w:cols w:space="720" w:num="1"/>
        </w:sectPr>
      </w:pPr>
    </w:p>
    <w:p>
      <w:pPr>
        <w:pStyle w:val="14"/>
        <w:framePr w:wrap="auto" w:vAnchor="margin" w:hAnchor="text" w:yAlign="inline"/>
      </w:pPr>
      <w:r>
        <w:rPr>
          <w:rStyle w:val="11"/>
          <w:rtl w:val="0"/>
          <w:lang w:val="pt-PT"/>
        </w:rPr>
        <w:t>Introdução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 w:ascii="Times New Roman" w:hAnsi="Times New Roman" w:cs="Times New Roman"/>
          <w:bCs/>
          <w:sz w:val="20"/>
          <w:szCs w:val="20"/>
          <w:lang w:val="pt-BR"/>
        </w:rPr>
      </w:pPr>
      <w:r>
        <w:rPr>
          <w:rFonts w:hint="default" w:ascii="Times New Roman" w:hAnsi="Times New Roman" w:cs="Times New Roman"/>
          <w:bCs/>
          <w:sz w:val="20"/>
          <w:szCs w:val="20"/>
          <w:lang w:val="pt-BR"/>
        </w:rPr>
        <w:t>A comunidade acadêmica tem se mostrado muito preocupada com as questões que envolvam o meio ambiente e sua conservação nas próximas décadas, é comum ouvir que o planeta corre um grande risco de extinção de espécies por conta de atitudes que os seres humanos tem tomado.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0"/>
          <w:szCs w:val="20"/>
          <w:shd w:val="clear" w:fill="FFFFFF"/>
          <w:lang w:val="pt-BR"/>
        </w:rPr>
      </w:pPr>
      <w:r>
        <w:rPr>
          <w:rFonts w:hint="default" w:ascii="Times New Roman" w:hAnsi="Times New Roman" w:cs="Times New Roman"/>
          <w:bCs/>
          <w:sz w:val="20"/>
          <w:szCs w:val="20"/>
          <w:lang w:val="pt-BR"/>
        </w:rPr>
        <w:t xml:space="preserve">Uma consequência preocupante é a queima de combustíveis fósseis em grande quantidade pelos seres humanos, tais combustíveis possuem substâncias químicas que são maléficas para o meio ambiente e para saúde das espécies encontradas na Terra.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sz w:val="20"/>
          <w:szCs w:val="20"/>
          <w:lang w:val="pt-BR"/>
        </w:rPr>
        <w:t xml:space="preserve">Em trabalhos realizados em túneis de cidades brasileiras, foi encontrada grande quantidade de substâncias com caráter cancerígeno, como os HPAs, que são os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0"/>
          <w:szCs w:val="20"/>
          <w:shd w:val="clear" w:fill="FFFFFF"/>
        </w:rPr>
        <w:t>benzo[a]antraceno, benzo[a]pireno e dibenzo[a,h]antraceno (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0"/>
          <w:szCs w:val="20"/>
          <w:shd w:val="clear" w:fill="FFFFFF"/>
          <w:lang w:val="pt-BR"/>
        </w:rPr>
        <w:t xml:space="preserve">GUARIEIRO, VASCONCELOS e SOLCI, 2011). 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0"/>
          <w:szCs w:val="20"/>
          <w:shd w:val="clear" w:fill="FFFFFF"/>
          <w:lang w:val="pt-B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0"/>
          <w:szCs w:val="20"/>
          <w:shd w:val="clear" w:fill="FFFFFF"/>
          <w:lang w:val="pt-BR"/>
        </w:rPr>
        <w:t>O fato de serem encontradas essas substâncias em túneis, mostram os riscos que a população corre ao inalar com frequência compostos que possuem um risco diretamente ligado ao câncer e a outras doenças. Mostrando além de risco direto à saúde da população, também um grande risco ao meio ambiente.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0"/>
          <w:szCs w:val="20"/>
          <w:shd w:val="clear" w:fill="FFFFFF"/>
          <w:lang w:val="pt-B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0"/>
          <w:szCs w:val="20"/>
          <w:shd w:val="clear" w:fill="FFFFFF"/>
          <w:lang w:val="pt-BR"/>
        </w:rPr>
        <w:t>Porém, sabe-se que os custos para adquirir um carro elétrico são muito altos e que apenas uma pequena parcela da população conseguiria ter acesso a eles. Outro fator, é o de ainda existirem indivíduos que acreditam que o combustível fóssil seja uma fonte de energia renovável, como citado em um estudo feito com estudantes do Ensino Médio (BIZERRA et al., 2018), embora o percentual de alunos que ainda tenham esse conceito errado em suas mentes seja pequeno, isso mostra a importância de levar o conhecimento para os estudantes.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 w:ascii="Times New Roman" w:hAnsi="Times New Roman" w:eastAsia="Calibri" w:cs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O trabalho foi pensando com o intuito de levar mais informação para a população, e uma maneira de iniciar esse processo, seria com estudantes do Ensino Fundamental II. Pois acredita-se que quando se aprende algo desde as séries iniciais, fica mais fácil não confundir conceitos básicos, como acontece com questões voltadas para energia renovável e não renovável.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 w:ascii="Times New Roman" w:hAnsi="Times New Roman" w:eastAsia="Calibri" w:cs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Foi possível observar em um trabalho realizado com a construção de um protótipo de veículo à energia elétrica (SCROBOT et al., 2019) que é importante para o aprendizado de quem o constrói e para os observadores sobre tal tema, pois tal prática leva ao aprofundamento do conhecimento sobre o assunto.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 w:ascii="Times New Roman" w:hAnsi="Times New Roman" w:eastAsia="Calibri" w:cs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Pensando nisso, os autores deste trabalho, idealizaram a construção de um protótipo de um motor elétrico para mostrar a alunos de sua mesma faixa etária, adquirindo assim mais conhecimento e o transmitindo. Além de mostrar as vantagens de tal estrutura para o meio ambiente e a saúde da população.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 w:ascii="Times New Roman" w:hAnsi="Times New Roman" w:eastAsia="Calibri" w:cs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</w:pPr>
    </w:p>
    <w:p>
      <w:pPr>
        <w:pStyle w:val="14"/>
        <w:framePr w:wrap="auto" w:vAnchor="margin" w:hAnchor="text" w:yAlign="inline"/>
      </w:pPr>
      <w:r>
        <w:rPr>
          <w:rStyle w:val="11"/>
          <w:rtl w:val="0"/>
          <w:lang w:val="pt-PT"/>
        </w:rPr>
        <w:t>Metodologia</w:t>
      </w:r>
    </w:p>
    <w:p>
      <w:pPr>
        <w:framePr w:wrap="auto" w:vAnchor="margin" w:hAnchor="text" w:yAlign="inline"/>
        <w:spacing w:after="0" w:line="360" w:lineRule="auto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3804920</wp:posOffset>
            </wp:positionH>
            <wp:positionV relativeFrom="paragraph">
              <wp:posOffset>66675</wp:posOffset>
            </wp:positionV>
            <wp:extent cx="47625" cy="115570"/>
            <wp:effectExtent l="0" t="0" r="0" b="0"/>
            <wp:wrapNone/>
            <wp:docPr id="90" name="Tinta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Tinta 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423" cy="33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0"/>
          <w:szCs w:val="20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323215</wp:posOffset>
            </wp:positionV>
            <wp:extent cx="95250" cy="257175"/>
            <wp:effectExtent l="0" t="0" r="11430" b="0"/>
            <wp:wrapNone/>
            <wp:docPr id="91" name="Tinta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Tinta 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700" cy="472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5113020</wp:posOffset>
            </wp:positionH>
            <wp:positionV relativeFrom="paragraph">
              <wp:posOffset>-25400</wp:posOffset>
            </wp:positionV>
            <wp:extent cx="174625" cy="450215"/>
            <wp:effectExtent l="0" t="0" r="8255" b="0"/>
            <wp:wrapNone/>
            <wp:docPr id="84" name="Tinta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Tinta 8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038" cy="66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5795645</wp:posOffset>
            </wp:positionH>
            <wp:positionV relativeFrom="paragraph">
              <wp:posOffset>220980</wp:posOffset>
            </wp:positionV>
            <wp:extent cx="173355" cy="41910"/>
            <wp:effectExtent l="0" t="0" r="0" b="0"/>
            <wp:wrapNone/>
            <wp:docPr id="79" name="Tinta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Tinta 7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786" cy="254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0"/>
          <w:szCs w:val="20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5894070</wp:posOffset>
            </wp:positionH>
            <wp:positionV relativeFrom="paragraph">
              <wp:posOffset>144780</wp:posOffset>
            </wp:positionV>
            <wp:extent cx="38100" cy="280670"/>
            <wp:effectExtent l="0" t="0" r="7620" b="0"/>
            <wp:wrapNone/>
            <wp:docPr id="75" name="Tinta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Tinta 7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800" cy="49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5788025</wp:posOffset>
            </wp:positionH>
            <wp:positionV relativeFrom="paragraph">
              <wp:posOffset>199390</wp:posOffset>
            </wp:positionV>
            <wp:extent cx="99695" cy="126365"/>
            <wp:effectExtent l="0" t="0" r="0" b="0"/>
            <wp:wrapNone/>
            <wp:docPr id="74" name="Tinta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Tinta 7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5423" cy="341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0"/>
          <w:szCs w:val="20"/>
          <w:lang w:val="pt-BR"/>
        </w:rPr>
        <w:t>Para realização do projeto foi realizado</w:t>
      </w:r>
      <w:r>
        <w:rPr>
          <w:rFonts w:hint="default" w:ascii="Times New Roman" w:hAnsi="Times New Roman" w:cs="Times New Roman"/>
          <w:sz w:val="20"/>
          <w:szCs w:val="20"/>
        </w:rPr>
        <w:t xml:space="preserve"> um levantamento bibliográfico</w: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em sites especializados no assunto e tent</w: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t>ou-se</w:t>
      </w:r>
      <w:r>
        <w:rPr>
          <w:rFonts w:hint="default" w:ascii="Times New Roman" w:hAnsi="Times New Roman" w:cs="Times New Roman"/>
          <w:sz w:val="20"/>
          <w:szCs w:val="20"/>
        </w:rPr>
        <w:t xml:space="preserve"> reproduzir um motor elétrico V2 por meio de um protótipo utilizando materiais reutilizados e baratos como: restos de tubos de canetas esferográficas, cola quente, lata de alumínio, papelão, fio de cobre, fio de cobre de 3,5 mm de grossura, tábuas de madeira para a base do motor eletromagnético, super cola, bicarbonato de sódio (para aumentar a eficiência da super cola), tesoura( para cortar o fio de cobre), lixa (para lixar o fio de cobre e melhorar a condução), fita crepe, fita isolante, régua para medir o comprimento das bobinas, bateria de 9 volts . Para montar o motor </w: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t xml:space="preserve">foi </w:t>
      </w:r>
      <w:r>
        <w:rPr>
          <w:rFonts w:hint="default" w:ascii="Times New Roman" w:hAnsi="Times New Roman" w:cs="Times New Roman"/>
          <w:sz w:val="20"/>
          <w:szCs w:val="20"/>
        </w:rPr>
        <w:t>enrola</w: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t>do</w:t>
      </w:r>
      <w:r>
        <w:rPr>
          <w:rFonts w:hint="default" w:ascii="Times New Roman" w:hAnsi="Times New Roman" w:cs="Times New Roman"/>
          <w:sz w:val="20"/>
          <w:szCs w:val="20"/>
        </w:rPr>
        <w:t xml:space="preserve"> o fio de cobre mais fino no tubo de uma caneta aproximadamente 650 vezes, seguindo as delimitações de tamanho feito com o papelão colado no tubo (6 cm), após fazer duas bobinas e test</w: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t>á</w:t>
      </w:r>
      <w:r>
        <w:rPr>
          <w:rFonts w:hint="default" w:ascii="Times New Roman" w:hAnsi="Times New Roman" w:cs="Times New Roman"/>
          <w:sz w:val="20"/>
          <w:szCs w:val="20"/>
        </w:rPr>
        <w:t>-las, será moldado o virabrequim com o cobre de 3,5 mm que conduzira por meio de interruptores mecânicos a energia para as bobinas eletromagnéticas, fazendo o motor funcionar, e por último as bobinas e o virabrequim serão encaixados na base construída em madeira onde as bobinas ficarão a 90° e o virabrequim ficar</w: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t>á</w:t>
      </w:r>
      <w:r>
        <w:rPr>
          <w:rFonts w:hint="default" w:ascii="Times New Roman" w:hAnsi="Times New Roman" w:cs="Times New Roman"/>
          <w:sz w:val="20"/>
          <w:szCs w:val="20"/>
        </w:rPr>
        <w:t xml:space="preserve"> na horizontal ligado ao volante de lata de alumínio e cola quente.</w:t>
      </w:r>
    </w:p>
    <w:p>
      <w:pPr>
        <w:framePr w:wrap="auto" w:vAnchor="margin" w:hAnchor="text" w:yAlign="inline"/>
        <w:spacing w:after="0" w:line="360" w:lineRule="auto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14"/>
        <w:framePr w:wrap="auto" w:vAnchor="margin" w:hAnchor="text" w:yAlign="inline"/>
        <w:spacing w:line="360" w:lineRule="auto"/>
      </w:pPr>
      <w:r>
        <w:rPr>
          <w:rStyle w:val="11"/>
          <w:rtl w:val="0"/>
          <w:lang w:val="pt-PT"/>
        </w:rPr>
        <w:t>Resultados e Análise</w:t>
      </w:r>
    </w:p>
    <w:p>
      <w:pPr>
        <w:framePr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hint="default" w:ascii="Times New Roman" w:hAnsi="Times New Roman" w:eastAsia="Times New Roman" w:cs="Times New Roman"/>
          <w:sz w:val="20"/>
          <w:szCs w:val="20"/>
          <w:lang w:val="pt-BR"/>
        </w:rPr>
      </w:pPr>
      <w:r>
        <w:rPr>
          <w:rFonts w:hint="default" w:ascii="Times New Roman" w:hAnsi="Times New Roman" w:eastAsia="Times New Roman" w:cs="Times New Roman"/>
          <w:sz w:val="20"/>
          <w:szCs w:val="20"/>
          <w:lang w:val="pt-BR"/>
        </w:rPr>
        <w:t>Entre as pesquisas bibliográficas feitas, foi possível ver uma grande economia com um motor elétrico comparado com outro de combustão interna, onde o carro com motor elétrico teria um gasto muito maior que o carro de combustão interna (JUNIOR e COURAS, 2021).</w:t>
      </w:r>
    </w:p>
    <w:p>
      <w:pPr>
        <w:framePr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hint="default" w:ascii="Times New Roman" w:hAnsi="Times New Roman" w:eastAsia="Times New Roman" w:cs="Times New Roman"/>
          <w:sz w:val="20"/>
          <w:szCs w:val="20"/>
          <w:lang w:val="pt-BR"/>
        </w:rPr>
      </w:pPr>
      <w:r>
        <w:rPr>
          <w:rFonts w:hint="default" w:ascii="Times New Roman" w:hAnsi="Times New Roman" w:eastAsia="Times New Roman" w:cs="Times New Roman"/>
          <w:sz w:val="20"/>
          <w:szCs w:val="20"/>
          <w:lang w:val="pt-BR"/>
        </w:rPr>
        <w:t xml:space="preserve">O trabalho ainda está em fase de finalização, sendo assim, uma parte do protótipo do motor já foi montada, mas ainda espera-se que seja possível finalizá-lo nas próximas semanas. </w:t>
      </w:r>
    </w:p>
    <w:p>
      <w:pPr>
        <w:framePr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hint="default" w:ascii="Times New Roman" w:hAnsi="Times New Roman" w:eastAsia="Times New Roman" w:cs="Times New Roman"/>
          <w:sz w:val="20"/>
          <w:szCs w:val="20"/>
          <w:lang w:val="pt-BR"/>
        </w:rPr>
      </w:pPr>
      <w:r>
        <w:rPr>
          <w:rFonts w:hint="default" w:ascii="Times New Roman" w:hAnsi="Times New Roman" w:eastAsia="Times New Roman" w:cs="Times New Roman"/>
          <w:sz w:val="20"/>
          <w:szCs w:val="20"/>
          <w:lang w:val="pt-BR"/>
        </w:rPr>
        <w:t>Nas imagens abaixo é possível ver como está sendo a montagem do motor (Figura 1), o protótipo está sendo montado na escola e isso tem despertado muita curiosidade e interesse por parte dos alunos do colégio. Levando inclusive alguns estudantes a questionarem os autores sobre o assunto e procurado saber mais sobre o motor elétrico e suas vantagens para a sociedade, economia e meio ambiente.</w:t>
      </w:r>
    </w:p>
    <w:p>
      <w:pPr>
        <w:framePr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hint="default" w:ascii="Times New Roman" w:hAnsi="Times New Roman" w:eastAsia="Times New Roman" w:cs="Times New Roman"/>
          <w:sz w:val="20"/>
          <w:szCs w:val="20"/>
          <w:lang w:val="pt-BR"/>
        </w:rPr>
      </w:pPr>
      <w:r>
        <w:rPr>
          <w:rFonts w:hint="default" w:ascii="Times New Roman" w:hAnsi="Times New Roman" w:eastAsia="Times New Roman" w:cs="Times New Roman"/>
          <w:sz w:val="20"/>
          <w:szCs w:val="20"/>
          <w:lang w:val="pt-BR"/>
        </w:rPr>
        <w:drawing>
          <wp:inline distT="0" distB="0" distL="114300" distR="114300">
            <wp:extent cx="3126105" cy="2345055"/>
            <wp:effectExtent l="0" t="0" r="13335" b="1905"/>
            <wp:docPr id="1" name="Imagem 1" descr="motor Otto e Pe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motor Otto e Pedro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6105" cy="234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hint="default" w:ascii="Times New Roman" w:hAnsi="Times New Roman" w:eastAsia="Times New Roman" w:cs="Times New Roman"/>
          <w:sz w:val="16"/>
          <w:szCs w:val="16"/>
          <w:lang w:val="pt-BR"/>
        </w:rPr>
      </w:pPr>
      <w:r>
        <w:rPr>
          <w:rFonts w:hint="default" w:ascii="Times New Roman" w:hAnsi="Times New Roman" w:eastAsia="Times New Roman" w:cs="Times New Roman"/>
          <w:b/>
          <w:bCs/>
          <w:sz w:val="16"/>
          <w:szCs w:val="16"/>
          <w:lang w:val="pt-BR"/>
        </w:rPr>
        <w:t>Foto:</w:t>
      </w:r>
      <w:r>
        <w:rPr>
          <w:rFonts w:hint="default" w:ascii="Times New Roman" w:hAnsi="Times New Roman" w:eastAsia="Times New Roman" w:cs="Times New Roman"/>
          <w:sz w:val="16"/>
          <w:szCs w:val="16"/>
          <w:lang w:val="pt-BR"/>
        </w:rPr>
        <w:t xml:space="preserve"> Criação do protótipo do motor elétrico pelos autores do projeto.</w:t>
      </w:r>
    </w:p>
    <w:p>
      <w:pPr>
        <w:framePr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hint="default" w:ascii="Times New Roman" w:hAnsi="Times New Roman" w:eastAsia="Times New Roman" w:cs="Times New Roman"/>
          <w:sz w:val="16"/>
          <w:szCs w:val="16"/>
          <w:lang w:val="pt-BR"/>
        </w:rPr>
      </w:pPr>
      <w:r>
        <w:rPr>
          <w:rFonts w:hint="default" w:ascii="Times New Roman" w:hAnsi="Times New Roman" w:eastAsia="Times New Roman" w:cs="Times New Roman"/>
          <w:b/>
          <w:bCs/>
          <w:sz w:val="16"/>
          <w:szCs w:val="16"/>
          <w:lang w:val="pt-BR"/>
        </w:rPr>
        <w:t>Fonte:</w:t>
      </w:r>
      <w:r>
        <w:rPr>
          <w:rFonts w:hint="default" w:ascii="Times New Roman" w:hAnsi="Times New Roman" w:eastAsia="Times New Roman" w:cs="Times New Roman"/>
          <w:sz w:val="16"/>
          <w:szCs w:val="16"/>
          <w:lang w:val="pt-BR"/>
        </w:rPr>
        <w:t xml:space="preserve"> Autores, 2021.</w:t>
      </w:r>
    </w:p>
    <w:p>
      <w:pPr>
        <w:framePr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hint="default" w:ascii="Times New Roman" w:hAnsi="Times New Roman" w:eastAsia="Times New Roman" w:cs="Times New Roman"/>
          <w:sz w:val="20"/>
          <w:szCs w:val="20"/>
          <w:lang w:val="pt-BR"/>
        </w:rPr>
      </w:pPr>
      <w:r>
        <w:rPr>
          <w:rFonts w:hint="default" w:ascii="Times New Roman" w:hAnsi="Times New Roman" w:eastAsia="Times New Roman" w:cs="Times New Roman"/>
          <w:sz w:val="20"/>
          <w:szCs w:val="20"/>
          <w:lang w:val="pt-BR"/>
        </w:rPr>
        <w:t>Dessa maneira, assim que finalizado, o motor será apresentado aos alunos do 7° ano para mostrar a grande relevância para o meio ambiente de um motor elétrico para o meio ambiente e para a saúde da população.</w:t>
      </w:r>
    </w:p>
    <w:p>
      <w:pPr>
        <w:framePr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hint="default" w:ascii="Times New Roman" w:hAnsi="Times New Roman" w:eastAsia="Times New Roman" w:cs="Times New Roman"/>
          <w:sz w:val="20"/>
          <w:szCs w:val="20"/>
          <w:lang w:val="pt-BR"/>
        </w:rPr>
      </w:pPr>
    </w:p>
    <w:p>
      <w:pPr>
        <w:pStyle w:val="14"/>
        <w:framePr w:wrap="auto" w:vAnchor="margin" w:hAnchor="text" w:yAlign="inline"/>
        <w:spacing w:line="360" w:lineRule="auto"/>
        <w:rPr>
          <w:rStyle w:val="11"/>
        </w:rPr>
      </w:pPr>
      <w:r>
        <w:rPr>
          <w:rStyle w:val="11"/>
          <w:rtl w:val="0"/>
          <w:lang w:val="pt-PT"/>
        </w:rPr>
        <w:t>Considerações Finais</w:t>
      </w:r>
    </w:p>
    <w:p>
      <w:pPr>
        <w:framePr w:wrap="auto" w:vAnchor="margin" w:hAnchor="text" w:yAlign="inline"/>
        <w:spacing w:line="360" w:lineRule="auto"/>
        <w:jc w:val="both"/>
        <w:rPr>
          <w:rFonts w:hint="default" w:ascii="Times New Roman" w:hAnsi="Times New Roman" w:eastAsia="Times New Roman" w:cs="Times New Roman"/>
          <w:sz w:val="20"/>
          <w:szCs w:val="20"/>
          <w:lang w:val="pt-BR"/>
        </w:rPr>
      </w:pPr>
      <w:r>
        <w:rPr>
          <w:rFonts w:hint="default" w:ascii="Times New Roman" w:hAnsi="Times New Roman" w:eastAsia="Times New Roman" w:cs="Times New Roman"/>
          <w:sz w:val="20"/>
          <w:szCs w:val="20"/>
          <w:lang w:val="pt-BR"/>
        </w:rPr>
        <w:t xml:space="preserve">Conclui-se que é de grande importância sempre alertar a sociedade para as medidas existentes que podem reduzir os danos ao meio ambiente e a saúde das espécies presentes no planeta, para que no futuro seja possível viver em condições ideais. </w:t>
      </w:r>
    </w:p>
    <w:p>
      <w:pPr>
        <w:framePr w:wrap="auto" w:vAnchor="margin" w:hAnchor="text" w:yAlign="inline"/>
        <w:spacing w:line="360" w:lineRule="auto"/>
        <w:jc w:val="both"/>
        <w:rPr>
          <w:rFonts w:hint="default" w:ascii="Times New Roman" w:hAnsi="Times New Roman" w:eastAsia="Times New Roman" w:cs="Times New Roman"/>
          <w:sz w:val="20"/>
          <w:szCs w:val="20"/>
          <w:lang w:val="pt-BR"/>
        </w:rPr>
      </w:pPr>
      <w:bookmarkStart w:id="0" w:name="_GoBack"/>
      <w:bookmarkEnd w:id="0"/>
    </w:p>
    <w:p>
      <w:pPr>
        <w:pStyle w:val="14"/>
        <w:framePr w:wrap="auto" w:vAnchor="margin" w:hAnchor="text" w:yAlign="inline"/>
        <w:spacing w:line="360" w:lineRule="auto"/>
      </w:pPr>
      <w:r>
        <w:rPr>
          <w:rtl w:val="0"/>
        </w:rPr>
        <w:t>Referências</w:t>
      </w:r>
    </w:p>
    <w:p>
      <w:pPr>
        <w:framePr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hint="default" w:ascii="Times New Roman" w:hAnsi="Times New Roman" w:eastAsia="SimSun" w:cs="Times New Roman"/>
          <w:sz w:val="20"/>
          <w:szCs w:val="20"/>
          <w:lang w:val="pt-B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0"/>
          <w:szCs w:val="20"/>
          <w:shd w:val="clear" w:fill="FFFFFF"/>
          <w:lang w:val="pt-BR"/>
        </w:rPr>
        <w:t xml:space="preserve">BIZERRA, A. M. C., QUEIROZ, J. L. A. e COUTINHO, D. A. M. </w:t>
      </w:r>
      <w:r>
        <w:rPr>
          <w:rFonts w:hint="default" w:ascii="Times New Roman" w:hAnsi="Times New Roman" w:eastAsia="SimSun" w:cs="Times New Roman"/>
          <w:sz w:val="20"/>
          <w:szCs w:val="20"/>
        </w:rPr>
        <w:t>O impacto ambiental dos combustíveis fósseis e dos biocombustíveis: As concepções de estudantes do ensino médio sobre o tema</w:t>
      </w:r>
      <w:r>
        <w:rPr>
          <w:rFonts w:hint="default" w:ascii="Times New Roman" w:hAnsi="Times New Roman" w:eastAsia="SimSun" w:cs="Times New Roman"/>
          <w:sz w:val="20"/>
          <w:szCs w:val="20"/>
          <w:lang w:val="pt-BR"/>
        </w:rPr>
        <w:t>. Revista Brasileira de Educação Ambiental. São Paulo. 2018.</w:t>
      </w:r>
    </w:p>
    <w:p>
      <w:pPr>
        <w:framePr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hint="default" w:ascii="Times New Roman" w:hAnsi="Times New Roman" w:eastAsia="SimSun" w:cs="Times New Roman"/>
          <w:sz w:val="20"/>
          <w:szCs w:val="20"/>
          <w:lang w:val="pt-BR"/>
        </w:rPr>
      </w:pPr>
    </w:p>
    <w:p>
      <w:pPr>
        <w:framePr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0"/>
          <w:szCs w:val="20"/>
          <w:shd w:val="clear" w:fill="FFFFFF"/>
          <w:lang w:val="pt-B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0"/>
          <w:szCs w:val="20"/>
          <w:shd w:val="clear" w:fill="FFFFFF"/>
          <w:lang w:val="pt-BR"/>
        </w:rPr>
        <w:t xml:space="preserve">GUARIEIRO, VASCONCELOS e SOLCI.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0"/>
          <w:szCs w:val="20"/>
          <w:shd w:val="clear" w:fill="FFFFFF"/>
        </w:rPr>
        <w:t>Poluentes Atmosféricos Provenientesda Queima de Combustíveis Fósseis e Biocombustíveis: Uma Breve Revisão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0"/>
          <w:szCs w:val="20"/>
          <w:shd w:val="clear" w:fill="FFFFFF"/>
          <w:lang w:val="pt-BR"/>
        </w:rPr>
        <w:t>. Revista Virtual de Química. 2011.</w:t>
      </w:r>
    </w:p>
    <w:p>
      <w:pPr>
        <w:framePr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0"/>
          <w:szCs w:val="20"/>
          <w:shd w:val="clear" w:fill="FFFFFF"/>
          <w:lang w:val="pt-BR"/>
        </w:rPr>
      </w:pPr>
    </w:p>
    <w:p>
      <w:pPr>
        <w:framePr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hint="default" w:ascii="Times New Roman" w:hAnsi="Times New Roman" w:eastAsia="SimSun" w:cs="Times New Roman"/>
          <w:sz w:val="20"/>
          <w:szCs w:val="20"/>
          <w:lang w:val="pt-B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0"/>
          <w:szCs w:val="20"/>
          <w:shd w:val="clear" w:fill="FFFFFF"/>
          <w:lang w:val="pt-BR"/>
        </w:rPr>
        <w:t xml:space="preserve">JUNIOR, L. C. P. C. e COURAS, D. J. N. P. </w:t>
      </w:r>
      <w:r>
        <w:rPr>
          <w:rFonts w:hint="default" w:ascii="Times New Roman" w:hAnsi="Times New Roman" w:eastAsia="SimSun" w:cs="Times New Roman"/>
          <w:sz w:val="20"/>
          <w:szCs w:val="20"/>
        </w:rPr>
        <w:t>Análise comparativa da substituição de motores a combustão por motores elétricos no setor de transportes</w:t>
      </w:r>
      <w:r>
        <w:rPr>
          <w:rFonts w:hint="default" w:ascii="Times New Roman" w:hAnsi="Times New Roman" w:eastAsia="SimSun" w:cs="Times New Roman"/>
          <w:sz w:val="20"/>
          <w:szCs w:val="20"/>
          <w:lang w:val="pt-BR"/>
        </w:rPr>
        <w:t>. Trabalho de conclusão de Curso de Bacharelado em Ciência e Tecnologia. Universidade Rural do Semiárido. 2021.</w:t>
      </w:r>
    </w:p>
    <w:p>
      <w:pPr>
        <w:framePr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hint="default" w:ascii="Times New Roman" w:hAnsi="Times New Roman" w:eastAsia="SimSun" w:cs="Times New Roman"/>
          <w:sz w:val="20"/>
          <w:szCs w:val="20"/>
          <w:lang w:val="pt-BR"/>
        </w:rPr>
      </w:pPr>
    </w:p>
    <w:p>
      <w:pPr>
        <w:framePr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hint="default" w:ascii="Times New Roman" w:hAnsi="Times New Roman" w:eastAsia="SimSun" w:cs="Times New Roman"/>
          <w:sz w:val="20"/>
          <w:szCs w:val="20"/>
          <w:lang w:val="pt-BR"/>
        </w:rPr>
      </w:pPr>
      <w:r>
        <w:rPr>
          <w:rFonts w:hint="default" w:ascii="Times New Roman" w:hAnsi="Times New Roman" w:eastAsia="SimSun" w:cs="Times New Roman"/>
          <w:sz w:val="20"/>
          <w:szCs w:val="20"/>
          <w:lang w:val="pt-BR"/>
        </w:rPr>
        <w:t xml:space="preserve">SCROBOT, N. C., MOTTER, V., MUNHOZ, A. A., JESUS, M. E. S. e MONTEIRO, E. P. </w:t>
      </w:r>
      <w:r>
        <w:rPr>
          <w:rFonts w:hint="default" w:ascii="Times New Roman" w:hAnsi="Times New Roman" w:eastAsia="SimSun" w:cs="Times New Roman"/>
          <w:sz w:val="20"/>
          <w:szCs w:val="20"/>
        </w:rPr>
        <w:t>Mobilidade elétrica: Protótipo de veículo elétrico</w:t>
      </w:r>
      <w:r>
        <w:rPr>
          <w:rFonts w:hint="default" w:ascii="Times New Roman" w:hAnsi="Times New Roman" w:eastAsia="SimSun" w:cs="Times New Roman"/>
          <w:sz w:val="20"/>
          <w:szCs w:val="20"/>
          <w:lang w:val="pt-BR"/>
        </w:rPr>
        <w:t xml:space="preserve">. </w:t>
      </w:r>
      <w:r>
        <w:rPr>
          <w:rFonts w:hint="default" w:ascii="Times New Roman" w:hAnsi="Times New Roman" w:eastAsia="SimSun" w:cs="Times New Roman"/>
          <w:sz w:val="20"/>
          <w:szCs w:val="20"/>
        </w:rPr>
        <w:t>Anais do EVINCI – UniBrasil, Curitiba</w:t>
      </w:r>
      <w:r>
        <w:rPr>
          <w:rFonts w:hint="default" w:ascii="Times New Roman" w:hAnsi="Times New Roman" w:eastAsia="SimSun" w:cs="Times New Roman"/>
          <w:sz w:val="20"/>
          <w:szCs w:val="20"/>
          <w:lang w:val="pt-BR"/>
        </w:rPr>
        <w:t>.</w:t>
      </w:r>
      <w:r>
        <w:rPr>
          <w:rFonts w:hint="default" w:ascii="Times New Roman" w:hAnsi="Times New Roman" w:eastAsia="SimSun" w:cs="Times New Roman"/>
          <w:sz w:val="20"/>
          <w:szCs w:val="20"/>
        </w:rPr>
        <w:t xml:space="preserve"> 2019</w:t>
      </w:r>
      <w:r>
        <w:rPr>
          <w:rFonts w:hint="default" w:ascii="Times New Roman" w:hAnsi="Times New Roman" w:eastAsia="SimSun" w:cs="Times New Roman"/>
          <w:sz w:val="20"/>
          <w:szCs w:val="20"/>
          <w:lang w:val="pt-BR"/>
        </w:rPr>
        <w:t>.</w:t>
      </w:r>
    </w:p>
    <w:p>
      <w:pPr>
        <w:framePr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Style w:val="11"/>
          <w:rFonts w:hint="default" w:ascii="Times New Roman" w:hAnsi="Times New Roman" w:eastAsia="Times New Roman" w:cs="Times New Roman"/>
          <w:sz w:val="20"/>
          <w:szCs w:val="20"/>
          <w:lang w:val="pt-BR"/>
        </w:rPr>
      </w:pPr>
    </w:p>
    <w:sectPr>
      <w:type w:val="continuous"/>
      <w:pgSz w:w="11900" w:h="16840"/>
      <w:pgMar w:top="1985" w:right="567" w:bottom="567" w:left="1134" w:header="284" w:footer="1418" w:gutter="0"/>
      <w:cols w:space="454" w:num="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</w:pP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727075</wp:posOffset>
          </wp:positionH>
          <wp:positionV relativeFrom="page">
            <wp:posOffset>485140</wp:posOffset>
          </wp:positionV>
          <wp:extent cx="6486525" cy="495300"/>
          <wp:effectExtent l="0" t="0" r="0" b="0"/>
          <wp:wrapNone/>
          <wp:docPr id="1073741825" name="officeArt object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9596755</wp:posOffset>
          </wp:positionV>
          <wp:extent cx="6486525" cy="495300"/>
          <wp:effectExtent l="0" t="0" r="0" b="0"/>
          <wp:wrapNone/>
          <wp:docPr id="1073741826" name="officeArt object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Imag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23F6F5B"/>
    <w:rsid w:val="076868DB"/>
    <w:rsid w:val="098A2359"/>
    <w:rsid w:val="0E405EC4"/>
    <w:rsid w:val="12835C40"/>
    <w:rsid w:val="13EA06FC"/>
    <w:rsid w:val="184E3B52"/>
    <w:rsid w:val="1A470FF0"/>
    <w:rsid w:val="1F0B36E7"/>
    <w:rsid w:val="1F5C62E8"/>
    <w:rsid w:val="1F9F30D6"/>
    <w:rsid w:val="20614814"/>
    <w:rsid w:val="21B961CE"/>
    <w:rsid w:val="21C27FDE"/>
    <w:rsid w:val="21CE2C21"/>
    <w:rsid w:val="24564227"/>
    <w:rsid w:val="253D15FC"/>
    <w:rsid w:val="26EC2152"/>
    <w:rsid w:val="28187BD5"/>
    <w:rsid w:val="295F364D"/>
    <w:rsid w:val="2A8B671F"/>
    <w:rsid w:val="2DB867E2"/>
    <w:rsid w:val="305B09DF"/>
    <w:rsid w:val="321957BD"/>
    <w:rsid w:val="340B6C3D"/>
    <w:rsid w:val="35E312E7"/>
    <w:rsid w:val="36343545"/>
    <w:rsid w:val="3D0F37B5"/>
    <w:rsid w:val="3E487D00"/>
    <w:rsid w:val="3F8C7715"/>
    <w:rsid w:val="43D20697"/>
    <w:rsid w:val="4D221D68"/>
    <w:rsid w:val="4E133746"/>
    <w:rsid w:val="4EA1124B"/>
    <w:rsid w:val="52D458EB"/>
    <w:rsid w:val="562562E2"/>
    <w:rsid w:val="5CD87787"/>
    <w:rsid w:val="5E1A7233"/>
    <w:rsid w:val="602F4B13"/>
    <w:rsid w:val="63D11150"/>
    <w:rsid w:val="671878CE"/>
    <w:rsid w:val="67483708"/>
    <w:rsid w:val="6A713EBD"/>
    <w:rsid w:val="6E8C1471"/>
    <w:rsid w:val="6F51236C"/>
    <w:rsid w:val="70A00FF5"/>
    <w:rsid w:val="73613499"/>
    <w:rsid w:val="78853CAC"/>
    <w:rsid w:val="7CD87C2D"/>
    <w:rsid w:val="7ED17B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Arial" w:hAnsi="Arial" w:eastAsia="Arial" w:cs="Arial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pt-PT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Cabeçalho1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252"/>
        <w:tab w:val="right" w:pos="8504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Arial" w:hAnsi="Arial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pt-PT"/>
    </w:rPr>
  </w:style>
  <w:style w:type="paragraph" w:customStyle="1" w:styleId="7">
    <w:name w:val="Rodapé1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252"/>
        <w:tab w:val="right" w:pos="8504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Arial" w:hAnsi="Arial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pt-PT"/>
    </w:rPr>
  </w:style>
  <w:style w:type="paragraph" w:customStyle="1" w:styleId="8">
    <w:name w:val="Autor - Endereço"/>
    <w:next w:val="9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20" w:afterAutospacing="0" w:line="240" w:lineRule="auto"/>
      <w:ind w:left="0" w:right="0" w:firstLine="0"/>
      <w:jc w:val="center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0"/>
      <w:szCs w:val="20"/>
      <w:u w:val="none" w:color="000000"/>
      <w:shd w:val="clear" w:color="auto" w:fill="auto"/>
      <w:vertAlign w:val="baseline"/>
      <w:lang w:val="pt-PT"/>
    </w:rPr>
  </w:style>
  <w:style w:type="paragraph" w:customStyle="1" w:styleId="9">
    <w:name w:val="Autor - E-Mail"/>
    <w:next w:val="10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20" w:afterAutospacing="0" w:line="240" w:lineRule="auto"/>
      <w:ind w:left="0" w:right="0" w:firstLine="0"/>
      <w:jc w:val="center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0"/>
      <w:szCs w:val="20"/>
      <w:u w:val="none" w:color="000000"/>
      <w:shd w:val="clear" w:color="auto" w:fill="auto"/>
      <w:vertAlign w:val="baseline"/>
      <w:lang w:val="pt-PT"/>
    </w:rPr>
  </w:style>
  <w:style w:type="paragraph" w:customStyle="1" w:styleId="10">
    <w:name w:val="Texto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20" w:afterAutospacing="0" w:line="240" w:lineRule="auto"/>
      <w:ind w:left="0" w:right="0" w:firstLine="0"/>
      <w:jc w:val="both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0"/>
      <w:szCs w:val="20"/>
      <w:u w:val="none" w:color="000000"/>
      <w:shd w:val="clear" w:color="auto" w:fill="auto"/>
      <w:vertAlign w:val="baseline"/>
      <w:lang w:val="pt-PT"/>
    </w:rPr>
  </w:style>
  <w:style w:type="character" w:customStyle="1" w:styleId="11">
    <w:name w:val="Aucun"/>
    <w:qFormat/>
    <w:uiPriority w:val="0"/>
    <w:rPr>
      <w:lang w:val="pt-PT"/>
    </w:rPr>
  </w:style>
  <w:style w:type="paragraph" w:customStyle="1" w:styleId="12">
    <w:name w:val="Autor"/>
    <w:next w:val="8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20" w:afterAutospacing="0" w:line="240" w:lineRule="auto"/>
      <w:ind w:left="0" w:right="0" w:firstLine="0"/>
      <w:jc w:val="center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0"/>
      <w:szCs w:val="20"/>
      <w:u w:val="none" w:color="000000"/>
      <w:shd w:val="clear" w:color="auto" w:fill="auto"/>
      <w:vertAlign w:val="baseline"/>
      <w:lang w:val="pt-PT"/>
    </w:rPr>
  </w:style>
  <w:style w:type="character" w:customStyle="1" w:styleId="13">
    <w:name w:val="Hyperlink.0"/>
    <w:basedOn w:val="4"/>
    <w:qFormat/>
    <w:uiPriority w:val="0"/>
    <w:rPr>
      <w:color w:val="0000FF"/>
      <w:u w:val="single" w:color="0000FF"/>
    </w:rPr>
  </w:style>
  <w:style w:type="paragraph" w:customStyle="1" w:styleId="14">
    <w:name w:val="Texto - Título de Seção"/>
    <w:next w:val="10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E2EFD9"/>
      <w:suppressAutoHyphens w:val="0"/>
      <w:bidi w:val="0"/>
      <w:spacing w:before="0" w:beforeAutospacing="0" w:after="120" w:afterAutospacing="0" w:line="240" w:lineRule="auto"/>
      <w:ind w:left="0" w:right="0" w:firstLine="0"/>
      <w:jc w:val="both"/>
      <w:outlineLvl w:val="9"/>
    </w:pPr>
    <w:rPr>
      <w:rFonts w:ascii="Times New Roman" w:hAnsi="Times New Roman" w:eastAsia="Arial Unicode MS" w:cs="Arial Unicode MS"/>
      <w:b/>
      <w:bCs/>
      <w:color w:val="000000"/>
      <w:spacing w:val="0"/>
      <w:w w:val="100"/>
      <w:kern w:val="0"/>
      <w:position w:val="0"/>
      <w:sz w:val="20"/>
      <w:szCs w:val="20"/>
      <w:u w:val="none" w:color="000000"/>
      <w:shd w:val="clear" w:color="auto" w:fill="auto"/>
      <w:vertAlign w:val="baseline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Office_11.2.0.10265_F1E327BC-269C-435d-A152-05C5408002CA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2021-09-01T02:14:00Z</dcterms:created>
  <dc:creator>danbo</dc:creator>
  <cp:lastModifiedBy>Danielle Boin Borges</cp:lastModifiedBy>
  <dcterms:modified xsi:type="dcterms:W3CDTF">2021-09-20T04:59:43Z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1046-11.2.0.10265</vt:lpwstr>
  </property>
  <property fmtid="{D5CDD505-2E9C-101B-9397-08002B2CF9AE}" pid="3" name="ICV">
    <vt:lpwstr>DFEED3FBE5A841368A30CBE177021272</vt:lpwstr>
  </property>
</Properties>
</file>